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0" w:after="0"/>
        <w:jc w:val="center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Инициативен комитет за издигане на Румен Радев и Илияна Йотова като независими кандидати за президент и вицепрезидент на Република България на изборите на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ноември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2021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г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Скъпи съотечественици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</w:p>
    <w:p>
      <w:pPr>
        <w:pStyle w:val="Normal (Web)"/>
        <w:spacing w:before="0" w:after="0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Предстои да изберем президент и вицепрезидент на Република България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Да определим кой ще представлява народа ни пред света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ще подписва законите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ще обединява националната енергия за постигането на високи цели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Румен Радев и Илияна Йотова са нашият избор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Историческата задача пред Родината в идните пет години е да укрепим държавността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да скъсаме наследените от стария режим олигархични и корупционни обвързаности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които парализират институциите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Да върнем похитената държава на гражданите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Да убедим всички българи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че нашият глас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нашите права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нашите свободи в Родината са гарантирани от законите и обслужвани от администрацията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че данъците не отиват в сметките и тайниците на корупционерите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а се влагат в модернизацията на страната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в образованието на децата ни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в нашето здраве и сигурност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За времето на своя мандат Румен Радев и Илияна Йотова показаха воля и далновидност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Не се затвориха в комфорта на институцията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а превърнаха битката за демокрация в своя кауза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Бяха редом с българите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когато те въстанаха срещу беззаконието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корупцията и злоупотребите с власт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С последователните си действия президентът се превърна в двигател и гарант на промяната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en-US"/>
        </w:rPr>
        <w:t>Той ясно показа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че националното ни единение е възможно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само когато се основава на свободата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законността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солидарността и справедливостта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en-US"/>
        </w:rPr>
        <w:t>Президентът отстоя своите принципи и събуди гражданската енергия на народа ни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 (Web)"/>
        <w:spacing w:before="0" w:after="0"/>
        <w:jc w:val="both"/>
        <w:rPr>
          <w:rFonts w:ascii="Tahoma" w:cs="Tahoma" w:hAnsi="Tahoma" w:eastAsia="Tahoma"/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rtl w:val="0"/>
          <w:lang w:val="en-US"/>
        </w:rPr>
        <w:t>Днес анитмафиотският консенсус е задължително условие за излизане от дълбоката политическа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икономическа и социална криза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en-US"/>
        </w:rPr>
        <w:t xml:space="preserve">С назначения през </w:t>
      </w:r>
      <w:r>
        <w:rPr>
          <w:rFonts w:ascii="Arial" w:hAnsi="Arial"/>
          <w:rtl w:val="0"/>
          <w:lang w:val="en-US"/>
        </w:rPr>
        <w:t>2021</w:t>
      </w:r>
      <w:r>
        <w:rPr>
          <w:rFonts w:ascii="Arial" w:hAnsi="Arial" w:hint="default"/>
          <w:rtl w:val="0"/>
          <w:lang w:val="en-US"/>
        </w:rPr>
        <w:t>г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en-US"/>
        </w:rPr>
        <w:t>служебен кабинет Румен Радев доказа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 xml:space="preserve">че можем да надмогнем идеологическите различия в името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на България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Че за кратко време можем да осветлим проблемите и да започнем тяхното решаване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Че са възможни честни избори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Че Родината не е глуха за гласа на българите зад граница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които вече могат да гласуват значително по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лесно за нейното бъдеще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Президентът наложи редица вета на антисоциални и лобистки закони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предотврати отмяната на следприватизационния контрол и ограниченията на свободата на словото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На международната арена президентът Радев се прояви като последователен проевропейски политик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задълбочи сътрудничеството с партньорите от ЕС и САЩ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възстанови диалога с Русия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издигна двустранните отношения с Китай до стратегическо партньорство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Като държавен глава отстояваше с достойнство националния интерес и мястото на България на всички форуми и двустранни срещи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rtl w:val="0"/>
          <w:lang w:val="en-US"/>
        </w:rPr>
        <w:t>Твърдо и резултатно бранеше правата на нашите сънародници зад граница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 (Web)"/>
        <w:spacing w:before="0" w:after="0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Президентът Радев изпълни със смисъл ролята си на върховен главнокомандващ с професионалния си поглед и грижа за Въоръжените сили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Не на последно място Румен Радев почиташе историческата истина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българската култура и българския език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Правеше го с присъствието си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с уважението си към историческите светини и постиженията на българската наука и култура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с речите си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Българското слово от високата трибуна на президентството възвърна своя смисъл и блясък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В хода на своя мандат вицепрезидентът Илияна Йотова безупречно изпълняваше възложените й правомощия и вложи своята енергия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диалогичност и инициативност в редица родолюбиви каузи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Президентът Радев и вицепрезидентът Йотова не пожалиха усилия за съхранението на пламъка на българщината и за повдигане на самочувствието ни като народ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en-US"/>
        </w:rPr>
        <w:t>Не се впуснаха в битки за миналото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а се фокусираха върху изграждане на мостове за бъдещето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 (Web)"/>
        <w:spacing w:before="0" w:after="0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Скъпи съотечественици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</w:p>
    <w:p>
      <w:pPr>
        <w:pStyle w:val="Normal (Web)"/>
        <w:spacing w:before="0" w:after="0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През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2016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г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над два милиона българи гласуваха за обществена промяна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Днес тя е в ход и неин гарант и изразител е българският президент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Нейни творци сме ние с вас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всички българи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които милеят за Отечеството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0" w:after="0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На 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ноември да подкрепим Румен Радев и Илияна Йотова за президент и вицепрезидент на Република България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!</w:t>
      </w:r>
    </w:p>
    <w:p>
      <w:pPr>
        <w:pStyle w:val="Normal (Web)"/>
        <w:spacing w:before="0" w:after="0"/>
        <w:jc w:val="both"/>
        <w:rPr>
          <w:rFonts w:ascii="Tahoma" w:cs="Tahoma" w:hAnsi="Tahoma" w:eastAsia="Tahom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Инициативен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комитет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: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Александър Иванов Маринов – социолог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Александър Романов Узунов – председател на Студентски съвет при ВТУ „Св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Кирил и Методий“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Александър Томов Лазаров – петкратен световен шампион по класическа борба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академик Александър Хараланов Александров – лесовъд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Ангел Борисов Симеонов – поет 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Ангел Димитров Жиланов – кмет на община Горна Малина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з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генерал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майор Ангел Иванов Марин – вицепрезидент на Република България </w:t>
      </w:r>
      <w:r>
        <w:rPr>
          <w:rFonts w:ascii="Times New Roman" w:hAnsi="Times New Roman"/>
          <w:sz w:val="24"/>
          <w:szCs w:val="24"/>
          <w:rtl w:val="0"/>
        </w:rPr>
        <w:t>(2002-2012)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Анна Леонидова Заркова – журналист 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академик Антон Николов Дончев – писател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инж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Аспарух Драганов Карастоянов – капитан далечно плаване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почетен професор Бисерка Бончева Йовчева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Боби Николов Бобев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дипломат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Бойко Иванов Митков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скулптор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з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бригаден генерал Бойко Иванов Симидчиев – Асоциация „Комуникационни и информационни специалисти“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член на ЦС на СОСЗР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Бойко Николов Ноев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дипломат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Борислав Руменов Бояджиев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Боряна Иванова Сечанова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хореограф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Боян Ангелов Иванов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писател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Валентин Дечев Старчев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скулптор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професор Валери Стоилов Стефанов – литературовед и писател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Васил Кирилов Станимиров – кмет на община Ковачевци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Васил Костадинов Проданов – директор на Тракийски научен институт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Васил Панайотов Василев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председател на фондация „Васил Левски“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Васил Рашков Стоев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художник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академик Васил Стоянов Сгурев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Велислава Иванова Дърева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журналист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Весела Николаева Лечева – спортист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политик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Веселин Веселинов Плачков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актьор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Виктор Марков Гугушев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юрист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Вихра Крумова Миланова – лекар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Владимир Владимиров Георгиев – кмет на община Самоков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Владимир Милчев Николов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волейболист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Галина Иванова Таваличка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Георгиева – политик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Гергана Атанасова Пирозова – театровед и театрален критик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Георг Леонидов Спартански – кмет на община Плевен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Георги Александров Чакъров – кмет на община Полски Тръмбеш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Георги Андреев Андреев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композитор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Георги Георгиев Атанасов – археолог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Георги Иванов Димитров – кмет на община Карнобат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з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генерал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лейтенант Георги Иванов Иванов – първи български космонавт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Георги Иванов Иванов – художник 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Георги Костов Георгиев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композитор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Георги Костов Стоянов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режисьор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Георги Николов Мърков – олимпийски шампион по класическа борба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кореспондент Георги Славчев Михов – учен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изобретател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Георги Стоянов Георгиев – кмет на община Тунджа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з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полковник Горан Стефанов Симеонов –  председател на Асоциация на разузнавачите от запаса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член на ЦС на СОСЗР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Греди Хаим Асса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художник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Даниела Данаилова Кънева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журналист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Даниела Евстатиева Кузманова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Бояджиева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поетеса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Даринка Костадинова Такова – оперна певица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Делян Костадинов Плачков – председател на Студентски съвет при ВУАР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Денислав Стефанов Коджабашев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спортист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Деница Димитрова Симеонова – политик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Денчо Стоянов Бояджиев – кмет на община Разград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Димитър Бориславов Здравков – кмет на община Садово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Димитър Василев Ставрев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журналист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Динко Любомиров Странски – член на Върховния комитет на Съюза на тракийските дружества в България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Донка Иванова Михайлова – кмет на община Троян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Дора Илиева Янкова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политик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з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генерал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майор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Евгени Петров Манев – специалист по национална сигурност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Евгения Иванова Яйджиева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Евелина Младенова Кикерезова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журналист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Еделина Георгиева Кънева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певица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Елена Николова Йончева – член на Европейския парламент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Елена Филипова Кутева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Тъпкова – директор на Националния фолклорен ансамбъл „Филип Кутев“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Еленко Любомиров Божков – енергиен експерт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Емануил Александров Манолов – кмет на община Павликени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Емил Аспарухов Стойчев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художник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Емил Любчов Костадинов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футболист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Емил Цонков Филипов – лекар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Енчо Ангелов Керязов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акробат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Живко Петров Георгиев – социолог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з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генерал Златан Кирилов Стойков –  председател на УС на Съюза на офицерите и сержантите от запаса и резерва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доцент Ивайло Дончев Беев – ръководител катедра „Икономикс“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УНСС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Ивайло Николов Мирчев – художник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кореспондент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професор Иван Александров Илиев – ректор на Лесотехнически университет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София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Иван Боянов Лечев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музикант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Иван Вълчанов Марков – енергиен експерт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Иван Данев Токаджиев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художник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Иван Димитров Янев – историк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писател 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Иван Дянков Пачев – директор на Институт по лозарство и винарство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Плевен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кореспондент Иван Йорданов Димитров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Гранитски – директор на издателска къща „Захарий Стоянов“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инж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Иван Киров Генов – енергиен експерт 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оз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генерал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майор Иван Николов Парапунов – фондация Български военно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въздушни сили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Иван Петров Палигоров – Лесотехнически университет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София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Иван Руменов Василев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доцент Иван Танев Сечанов –  председател на Съюза на ветераните от войните на България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Иво Ангелов Христов – социолог</w:t>
      </w:r>
    </w:p>
    <w:p>
      <w:pPr>
        <w:pStyle w:val="List Paragraph"/>
        <w:numPr>
          <w:ilvl w:val="0"/>
          <w:numId w:val="2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Иво Михайлов Хаджимишев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фотограф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Иво Стефанов Инджов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политолог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Иво Христов Петков – член на Европейския парламент 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Иля Борисов Велчев – поет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писател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сценарист и кинорежисьор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Ина Николова Лулчева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адвокат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Ирена Тодорова Анастасова – политик 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Ирина Славчова Асиова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Диамант 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Искра Василева Баева – Софийски университет „Св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Климент Охридски“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Искра Владкова Владова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Недкова – юрист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Софийски университет „Св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Климент Охридски“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Йордан Стоянов Младенов – кмет на община Пещера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Йордан Тодоров Камджалов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диригент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Йордан Тошков Йорданов – кмет на община Добрич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академик Кирил Любенов Боянов – председател на УС на фондация „Еврика“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Константин Стефанов Цеков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композитор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Копринка Георгиева Червенкова – журналист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театровед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Красимир Николаев Карамфилов 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Кристиан Иванов Вигенин – политик 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академик Лъчезар Динчов Трайков – невролог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Любка Веселинова Александрова – кмет на община Левски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професор Любомир Кирилов Тимчев – специалист по национална сигурност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Людмил Димитров Веселинов – кмет на община Попово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Людмила Кръстева Елкова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финансист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Мажд Ахмад Алгафари – журналист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издател 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Маргарита Петкова Иванова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поетеса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Мариана Атанасова Мурджева – Медицински университет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Пловдив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Мариана Димитрова Манчева – директор на училища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Мария Вердова Гигова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спортист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доцент Мария Симеонова Гайдарова – лекар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Миглена Петрова Темелкова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Бакалова – ректор на Висше училище по телекомуникации и пощи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Милена Николова Недева – кмет на община Каспичан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Мими Иванова Караколева – политик 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Михаил Андонов Тотев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икономист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з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 Михо Димитров Михов – политик и дипломат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Невена Костова Цачева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Христова 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Невена Петрова Николова  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Невена Стоянова Милева – декан на Технически факултет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Невяна Пешева Малчева – философ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експерт по култура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Нейка Василева Кръстева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журналист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Никола Николов Вапцаров – политик 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Николай Георгиев Дойнов – Съюз на народните читалища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Николай Георгиев Митков – кмет на община Първомай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Николай Георгиев Момчилов – председател на Националния съюз на земеделските кооперации в България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Николай Добрев Ангелов – кмет на община Балчик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професор Николай Ненов Неновски – икономист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Орлин Александров Горанов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музикант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Осман Ахмед Октай – политик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анализатор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Павел Кирилов Попандов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актьор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Павел Михайлов Михайлов – кмет на община Родопи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Пенчо Пламенов Милков – кмет на община Русе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Петранка Петрова Кънева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Троянова – онколог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дерматолог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Петър Бойков Витанов – член на Европейския парламент 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Петър Иванов Стефанов – председател на Централен кооперативен съюз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Петър Кирилов Писарски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музикант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з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вицеадмирал Петър Панчев Петров – председател на Съюза на офицерите и сержантите от запаса и резерва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Варна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з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младши лейтенант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инж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Петър Траянов Велчев – председател на Съюз на военноинвалидите и военнопострадалите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Пламен Димитров Кенаров – лекар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невролог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Пламен Димитров Чернев – кмет на община Сухиндол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Пламен Иванов Карталов – директор на Софийска опера и балет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Пламен Маринов Марков – режисьор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Полина Атанасова Паньова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Билик 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Преслав Росенов Панчелиев – издател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з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полковник Радион Василев Попов – УС на Сдружение „Обединение за свобода и справедливост в Отечеството“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Радка Младенова Аргирова –  вирусолог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Радослав Ненков Гайдарски – хирург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политик 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Росица Кирилова Начева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музикант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Румен Бориславов Бояджиев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музикант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Румен Василев Стоянов 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Румен Илиев Гунински – кмет на община Правец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Румен Руменов Бояджиев  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Сава Димитров Димитров – ректор на Национална музикална академия „проф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Панчо Владигеров“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Светлана Стефанова Шаренкова – издател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Светозар Владимиров Елдъров – Институт по Балканистика с Център по тракология при БАН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Светослав Павлинов Мишев – студент във ВТУ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Симеон Кирилов Идакиев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журналист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Симеон Танев Николов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дипломат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Снежанка Цокова Тодорова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Федотова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журналист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Спирдон Стоянов Спирдонов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журналист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Станислав Георгиев Почекански – преподавател в НМА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председател на Съюза на българските музикални и танцови дейци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Станислав Иванов Владимиров – кмет на община Перник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Станислав Светозаров Балабанов – журналист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политик 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доцент Стела Стоянова Ралева – икономист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Софийски университет „Св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Климент Охридски“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Стефан Марков Гугушев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юрист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Стефан Стаматов Командарев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режисьор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Стефка Илиева Ганчева 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Тихомир Йорданов Янакиев – кмет на община Созопол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Тома Николов Томов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журналист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Трифон Руенов Панчев – кмет на община Дряново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Филип Маринов Станев – сценарист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политик 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Христо Димитров Христов – кмет на община Болярово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кореспондент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Христо Иванов Белоев – ректор на Русенски университет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Христо Илиев Бонджолов – ректор на Великотърновски университет „Св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св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Кирил и Методий“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старши научен сътрудник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р Христо Меранзов Меранзов – спортен деятел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Христо Цанев Пимпирев – полярен изследовател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Цветеслава Иванова Гълъбова – лекар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директор на Държавна психиатрична болница „Св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Иван Рилски“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Цветан Петров Ценков – кмет на община Видин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Цветана Георгиева Манева – актриса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о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з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полковник Чавдар Кирилов Петров – председател на Национална асоциация сигурност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проф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Юлия Йорданова Пискулийска – журналист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публицист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белетрист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Яна Веселинова Балникова – икономист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политик </w:t>
      </w:r>
    </w:p>
    <w:p>
      <w:pPr>
        <w:pStyle w:val="List Paragraph"/>
        <w:numPr>
          <w:ilvl w:val="0"/>
          <w:numId w:val="3"/>
        </w:numPr>
        <w:bidi w:val="0"/>
        <w:spacing w:line="252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Янчо Янков Янев – председател на Търговско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промишлена палата – Хасково</w:t>
      </w:r>
    </w:p>
    <w:p>
      <w:pPr>
        <w:pStyle w:val="List Paragraph"/>
        <w:tabs>
          <w:tab w:val="left" w:pos="851"/>
        </w:tabs>
        <w:spacing w:line="252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17" w:right="900" w:bottom="1135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85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85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851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51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851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851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51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851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851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4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