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7" w:rsidRDefault="0067716F" w:rsidP="0053684D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bookmarkStart w:id="0" w:name="_GoBack"/>
      <w:bookmarkEnd w:id="0"/>
      <w:r w:rsidRPr="0067716F">
        <w:rPr>
          <w:b/>
        </w:rPr>
        <w:t xml:space="preserve">След окончателно решение на ВКС </w:t>
      </w:r>
      <w:r w:rsidR="006D358B">
        <w:rPr>
          <w:b/>
        </w:rPr>
        <w:t>Герчо Рангелов</w:t>
      </w:r>
      <w:r w:rsidR="007661DE">
        <w:rPr>
          <w:b/>
        </w:rPr>
        <w:t xml:space="preserve"> </w:t>
      </w:r>
      <w:r w:rsidRPr="0067716F">
        <w:rPr>
          <w:b/>
        </w:rPr>
        <w:t>ще изтърпява наказание „</w:t>
      </w:r>
      <w:r>
        <w:rPr>
          <w:b/>
        </w:rPr>
        <w:t>лишаване от свобода</w:t>
      </w:r>
      <w:r w:rsidRPr="0067716F">
        <w:rPr>
          <w:b/>
        </w:rPr>
        <w:t xml:space="preserve">“ за </w:t>
      </w:r>
      <w:r w:rsidR="00B37E47" w:rsidRPr="00B37E47">
        <w:rPr>
          <w:b/>
        </w:rPr>
        <w:t>убийството през 2018 г. на 73-годишния Камен И. в шуменското село Зайчино ореше</w:t>
      </w:r>
    </w:p>
    <w:p w:rsidR="000C2DDE" w:rsidRDefault="000C2DDE" w:rsidP="0053684D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67716F" w:rsidRDefault="0067716F" w:rsidP="0053684D">
      <w:pPr>
        <w:pStyle w:val="NormalWeb"/>
        <w:spacing w:before="0" w:beforeAutospacing="0" w:after="0" w:afterAutospacing="0"/>
        <w:ind w:firstLine="708"/>
        <w:jc w:val="both"/>
      </w:pPr>
      <w:r>
        <w:t xml:space="preserve">С </w:t>
      </w:r>
      <w:hyperlink r:id="rId5" w:history="1">
        <w:r w:rsidRPr="00A957AD">
          <w:rPr>
            <w:rStyle w:val="Hyperlink"/>
          </w:rPr>
          <w:t>Решение</w:t>
        </w:r>
      </w:hyperlink>
      <w:r>
        <w:t xml:space="preserve"> № </w:t>
      </w:r>
      <w:r w:rsidR="00FA1625">
        <w:rPr>
          <w:lang w:val="en-US"/>
        </w:rPr>
        <w:t>306</w:t>
      </w:r>
      <w:r>
        <w:t>/</w:t>
      </w:r>
      <w:r w:rsidR="00FA1625">
        <w:rPr>
          <w:lang w:val="en-US"/>
        </w:rPr>
        <w:t>3</w:t>
      </w:r>
      <w:r w:rsidR="007661DE">
        <w:t>1</w:t>
      </w:r>
      <w:r>
        <w:t>.0</w:t>
      </w:r>
      <w:r w:rsidR="00FA1625">
        <w:rPr>
          <w:lang w:val="en-US"/>
        </w:rPr>
        <w:t>8</w:t>
      </w:r>
      <w:r>
        <w:t xml:space="preserve">.2023 г. </w:t>
      </w:r>
      <w:r w:rsidRPr="0067716F">
        <w:t xml:space="preserve">по наказателно дело № </w:t>
      </w:r>
      <w:r w:rsidR="00FA1625">
        <w:rPr>
          <w:lang w:val="en-US"/>
        </w:rPr>
        <w:t>963</w:t>
      </w:r>
      <w:r w:rsidRPr="0067716F">
        <w:t>/202</w:t>
      </w:r>
      <w:r w:rsidR="007661DE">
        <w:t>2</w:t>
      </w:r>
      <w:r w:rsidRPr="0067716F">
        <w:t xml:space="preserve"> г. тричленен състав на Върховния касационен съд (ВКС)</w:t>
      </w:r>
      <w:r>
        <w:t xml:space="preserve"> </w:t>
      </w:r>
      <w:r w:rsidR="007661DE">
        <w:t xml:space="preserve">оставя в сила </w:t>
      </w:r>
      <w:r w:rsidR="00BF2A08">
        <w:t>присъда</w:t>
      </w:r>
      <w:r w:rsidR="007661DE">
        <w:t xml:space="preserve"> № </w:t>
      </w:r>
      <w:r w:rsidR="00BF2A08">
        <w:t>8</w:t>
      </w:r>
      <w:r w:rsidR="007661DE">
        <w:t>/</w:t>
      </w:r>
      <w:r w:rsidR="00BF2A08">
        <w:t>16</w:t>
      </w:r>
      <w:r w:rsidR="007661DE">
        <w:t>.0</w:t>
      </w:r>
      <w:r w:rsidR="00BF2A08">
        <w:t>9</w:t>
      </w:r>
      <w:r w:rsidR="007661DE">
        <w:t>.2022 г., постановен</w:t>
      </w:r>
      <w:r w:rsidR="00C253CE">
        <w:t>а</w:t>
      </w:r>
      <w:r w:rsidR="007661DE">
        <w:t xml:space="preserve"> по в.н.о.х.д. № </w:t>
      </w:r>
      <w:r w:rsidR="00BF2A08">
        <w:t>61</w:t>
      </w:r>
      <w:r w:rsidR="007661DE">
        <w:t xml:space="preserve">/2022 г. по описа на </w:t>
      </w:r>
      <w:r w:rsidR="00BF2A08">
        <w:t xml:space="preserve">Апелативен съд </w:t>
      </w:r>
      <w:r w:rsidR="00C253CE">
        <w:t xml:space="preserve">– </w:t>
      </w:r>
      <w:r w:rsidR="00BF2A08">
        <w:t>Варна</w:t>
      </w:r>
      <w:r w:rsidR="007661DE">
        <w:t>. Решението</w:t>
      </w:r>
      <w:r w:rsidR="00BF2A08">
        <w:t xml:space="preserve"> е окончателно и</w:t>
      </w:r>
      <w:r w:rsidR="007661DE">
        <w:t xml:space="preserve"> не подлежи на обжалване.</w:t>
      </w:r>
    </w:p>
    <w:p w:rsidR="00B5720D" w:rsidRDefault="0053684D" w:rsidP="00B5720D">
      <w:pPr>
        <w:pStyle w:val="NormalWeb"/>
        <w:spacing w:before="0" w:beforeAutospacing="0" w:after="0" w:afterAutospacing="0"/>
        <w:ind w:firstLine="709"/>
        <w:jc w:val="both"/>
      </w:pPr>
      <w:r>
        <w:t xml:space="preserve">Делото е образувано по касационна жалба на подсъдимия </w:t>
      </w:r>
      <w:r w:rsidR="00BF2A08">
        <w:t>Герчо Рангелов</w:t>
      </w:r>
      <w:r>
        <w:t xml:space="preserve"> срещу </w:t>
      </w:r>
      <w:r w:rsidR="00B5720D">
        <w:t>присъда</w:t>
      </w:r>
      <w:r w:rsidR="00B93D3A">
        <w:t xml:space="preserve"> № 8</w:t>
      </w:r>
      <w:r w:rsidR="00B5720D">
        <w:t xml:space="preserve"> от 16.09.2022 г. по в.н.о.х.д. № 61/2022 г. на Апелативен съд – Варна.</w:t>
      </w:r>
    </w:p>
    <w:p w:rsidR="00B5720D" w:rsidRDefault="00B5720D" w:rsidP="00B5720D">
      <w:pPr>
        <w:pStyle w:val="NormalWeb"/>
        <w:spacing w:before="0" w:beforeAutospacing="0" w:after="0" w:afterAutospacing="0"/>
        <w:ind w:firstLine="709"/>
        <w:jc w:val="both"/>
      </w:pPr>
      <w:r>
        <w:t xml:space="preserve">С решение по в.н.о.х.д. № 294/2020 г. на Апелативен съд – Варна е отменена присъдата по н.о.х.д. № 378/2019 г. на Окръжен съд – Шумен и делото е върнато на </w:t>
      </w:r>
      <w:proofErr w:type="spellStart"/>
      <w:r>
        <w:t>първоинстанционния</w:t>
      </w:r>
      <w:proofErr w:type="spellEnd"/>
      <w:r>
        <w:t xml:space="preserve"> съд за ново разглеждане. С присъда от 15.12.2021 г. по н.о.х.д. № 77/2021 г. на Окръжен съд – Шумен Герчо Р</w:t>
      </w:r>
      <w:r w:rsidR="00B93D3A">
        <w:t>ангелов</w:t>
      </w:r>
      <w:r>
        <w:t xml:space="preserve"> е признат за виновен в извършването на престъпление по чл. 118, </w:t>
      </w:r>
      <w:proofErr w:type="spellStart"/>
      <w:r>
        <w:t>вр</w:t>
      </w:r>
      <w:proofErr w:type="spellEnd"/>
      <w:r>
        <w:t>. чл. 115 от НК (умишлено убийство, извършено в състояние на силно раздразнение, предизвикано от пострадалия с насилие и тежка обида) и му е наложено наказание „лишаване от свобода“ за 5 години.</w:t>
      </w:r>
    </w:p>
    <w:p w:rsidR="00117B00" w:rsidRDefault="00B5720D" w:rsidP="00B5720D">
      <w:pPr>
        <w:pStyle w:val="NormalWeb"/>
        <w:spacing w:before="0" w:beforeAutospacing="0" w:after="0" w:afterAutospacing="0"/>
        <w:ind w:firstLine="709"/>
        <w:jc w:val="both"/>
      </w:pPr>
      <w:r>
        <w:t xml:space="preserve">С новата присъда по в.н.о.х.д. № 61/2022 г. на Апелативен съд – Варна е отменена първоинстанционната, като подсъдимият е признат за виновен в извършването на престъпление по чл. 116, ал. 1, т. 6, пр. 2 и 3 </w:t>
      </w:r>
      <w:proofErr w:type="spellStart"/>
      <w:r>
        <w:t>вр</w:t>
      </w:r>
      <w:proofErr w:type="spellEnd"/>
      <w:r>
        <w:t xml:space="preserve">. чл. 115 от НК (убийство, извършено с особена жестокост и по особено мъчителен начин), </w:t>
      </w:r>
      <w:r w:rsidR="00833EA9">
        <w:t>и</w:t>
      </w:r>
      <w:r>
        <w:t xml:space="preserve"> му е наложено наказание „лишаване от свобода“ за срок от 11 години.</w:t>
      </w:r>
    </w:p>
    <w:p w:rsidR="0053684D" w:rsidRDefault="0053684D" w:rsidP="00575878">
      <w:pPr>
        <w:pStyle w:val="NormalWeb"/>
        <w:spacing w:before="0" w:beforeAutospacing="0" w:after="0" w:afterAutospacing="0"/>
        <w:ind w:firstLine="709"/>
        <w:jc w:val="both"/>
      </w:pPr>
      <w:r>
        <w:t xml:space="preserve">В касационната жалба се изтъкват доводи за допуснати съществени нарушения на процесуалните правила, нарушения на материалния закон и явна несправедливост на наложеното наказание. Отправя се </w:t>
      </w:r>
      <w:r w:rsidR="009763EC">
        <w:t xml:space="preserve">алтернативно </w:t>
      </w:r>
      <w:r>
        <w:t xml:space="preserve">искане </w:t>
      </w:r>
      <w:r w:rsidR="009763EC">
        <w:t>за оправдаване, намаляване размера на наложеното наказание или връщане на делото за ново разглеждане от друг състав на Апелативен съд – Варна.</w:t>
      </w:r>
    </w:p>
    <w:p w:rsidR="0053684D" w:rsidRDefault="001B3714" w:rsidP="00575878">
      <w:pPr>
        <w:pStyle w:val="NormalWeb"/>
        <w:spacing w:before="0" w:beforeAutospacing="0" w:after="0" w:afterAutospacing="0"/>
        <w:ind w:firstLine="709"/>
        <w:jc w:val="both"/>
      </w:pPr>
      <w:r w:rsidRPr="00582FCF">
        <w:t xml:space="preserve">Според тричленния състав на ВКС </w:t>
      </w:r>
      <w:r>
        <w:t xml:space="preserve">не са допуснати твърдените съществени нарушения на процесуалните </w:t>
      </w:r>
      <w:r w:rsidR="0053684D">
        <w:t>правила и на материалния закон. Не е налице и третото касационно основание – за явна несправедливост на наложеното наказание.</w:t>
      </w:r>
    </w:p>
    <w:p w:rsidR="00A919F7" w:rsidRDefault="0053684D" w:rsidP="00575878">
      <w:pPr>
        <w:pStyle w:val="NormalWeb"/>
        <w:spacing w:before="0" w:beforeAutospacing="0" w:after="0" w:afterAutospacing="0"/>
        <w:ind w:firstLine="709"/>
        <w:jc w:val="both"/>
      </w:pPr>
      <w:r>
        <w:t>Върховните съдии приемат</w:t>
      </w:r>
      <w:r w:rsidR="00A919F7">
        <w:t>, че п</w:t>
      </w:r>
      <w:r w:rsidR="00A919F7" w:rsidRPr="00A919F7">
        <w:t xml:space="preserve">ри постановяване на съдебния си акт, изцяло отговарящ на установените в </w:t>
      </w:r>
      <w:r w:rsidR="00A919F7">
        <w:t>процесуалния закон</w:t>
      </w:r>
      <w:r w:rsidR="00A919F7" w:rsidRPr="00A919F7">
        <w:t xml:space="preserve"> изисквания за съдържание, Апелативен съд</w:t>
      </w:r>
      <w:r w:rsidR="00A919F7">
        <w:t xml:space="preserve"> – </w:t>
      </w:r>
      <w:r w:rsidR="00A919F7" w:rsidRPr="00A919F7">
        <w:t>Варна е извършил цялостна проверка на оспорената пред него присъда.</w:t>
      </w:r>
      <w:r w:rsidR="00EE4F8E">
        <w:t xml:space="preserve"> След извършване на</w:t>
      </w:r>
      <w:r w:rsidR="00EE4F8E" w:rsidRPr="00EE4F8E">
        <w:t xml:space="preserve"> самостоятелна оценка на събрания по делото </w:t>
      </w:r>
      <w:proofErr w:type="spellStart"/>
      <w:r w:rsidR="00EE4F8E" w:rsidRPr="00EE4F8E">
        <w:t>доказателствен</w:t>
      </w:r>
      <w:proofErr w:type="spellEnd"/>
      <w:r w:rsidR="00EE4F8E" w:rsidRPr="00EE4F8E">
        <w:t xml:space="preserve"> материал </w:t>
      </w:r>
      <w:r w:rsidR="004E68C7">
        <w:t xml:space="preserve">апелативният съд </w:t>
      </w:r>
      <w:r w:rsidR="00EE4F8E" w:rsidRPr="00EE4F8E">
        <w:t xml:space="preserve">е възприел за установени приетите от </w:t>
      </w:r>
      <w:proofErr w:type="spellStart"/>
      <w:r w:rsidR="00EE4F8E" w:rsidRPr="00EE4F8E">
        <w:t>първоинстанционния</w:t>
      </w:r>
      <w:proofErr w:type="spellEnd"/>
      <w:r w:rsidR="00EE4F8E" w:rsidRPr="00EE4F8E">
        <w:t xml:space="preserve"> съд фактически положения. </w:t>
      </w:r>
      <w:proofErr w:type="spellStart"/>
      <w:r w:rsidR="00EE4F8E" w:rsidRPr="00EE4F8E">
        <w:t>Доказателственият</w:t>
      </w:r>
      <w:proofErr w:type="spellEnd"/>
      <w:r w:rsidR="00EE4F8E" w:rsidRPr="00EE4F8E">
        <w:t xml:space="preserve"> анализ, направен във въззивния съдебен акт, е правилен и в пълен унисон с изискванията </w:t>
      </w:r>
      <w:r w:rsidR="000540F3">
        <w:t>на</w:t>
      </w:r>
      <w:r w:rsidR="00EE4F8E" w:rsidRPr="00EE4F8E">
        <w:t xml:space="preserve"> НПК</w:t>
      </w:r>
      <w:r w:rsidR="000540F3">
        <w:t xml:space="preserve"> за разкриване на обективната истина, вземане на решения по вътрешно убеждение, </w:t>
      </w:r>
      <w:r w:rsidR="000540F3" w:rsidRPr="000540F3">
        <w:t xml:space="preserve">основано на обективно, всестранно и пълно изследване на всички обстоятелства по делото, </w:t>
      </w:r>
      <w:r w:rsidR="00211C48">
        <w:t>и внимателна проверка на всички събрани доказателства.</w:t>
      </w:r>
      <w:r w:rsidR="00006F3D">
        <w:t xml:space="preserve"> </w:t>
      </w:r>
      <w:r w:rsidR="00EE4F8E" w:rsidRPr="00EE4F8E">
        <w:t xml:space="preserve">Не е игнорирано нито едно доказателство или </w:t>
      </w:r>
      <w:proofErr w:type="spellStart"/>
      <w:r w:rsidR="00EE4F8E" w:rsidRPr="00EE4F8E">
        <w:t>доказателствено</w:t>
      </w:r>
      <w:proofErr w:type="spellEnd"/>
      <w:r w:rsidR="00EE4F8E" w:rsidRPr="00EE4F8E">
        <w:t xml:space="preserve"> средство, като </w:t>
      </w:r>
      <w:proofErr w:type="spellStart"/>
      <w:r w:rsidR="00EE4F8E" w:rsidRPr="00EE4F8E">
        <w:t>доказателствените</w:t>
      </w:r>
      <w:proofErr w:type="spellEnd"/>
      <w:r w:rsidR="00EE4F8E" w:rsidRPr="00EE4F8E">
        <w:t xml:space="preserve"> материали са обсъдени поотделно и в тяхната взаимна обвързаност.</w:t>
      </w:r>
    </w:p>
    <w:p w:rsidR="00021238" w:rsidRDefault="00B3076F" w:rsidP="00575878">
      <w:pPr>
        <w:pStyle w:val="NormalWeb"/>
        <w:spacing w:before="0" w:beforeAutospacing="0" w:after="0" w:afterAutospacing="0"/>
        <w:ind w:firstLine="709"/>
        <w:jc w:val="both"/>
      </w:pPr>
      <w:r>
        <w:t>Касацион</w:t>
      </w:r>
      <w:r w:rsidR="00575878">
        <w:t xml:space="preserve">ният състав не приема за основателно твърдението на </w:t>
      </w:r>
      <w:proofErr w:type="spellStart"/>
      <w:r w:rsidR="00EE382A">
        <w:t>касатора</w:t>
      </w:r>
      <w:proofErr w:type="spellEnd"/>
      <w:r w:rsidR="00575878">
        <w:t xml:space="preserve">, че </w:t>
      </w:r>
      <w:r w:rsidR="00EE382A" w:rsidRPr="00EE382A">
        <w:t xml:space="preserve">след изключването от </w:t>
      </w:r>
      <w:proofErr w:type="spellStart"/>
      <w:r w:rsidR="00EE382A" w:rsidRPr="00EE382A">
        <w:t>доказателствената</w:t>
      </w:r>
      <w:proofErr w:type="spellEnd"/>
      <w:r w:rsidR="00EE382A" w:rsidRPr="00EE382A">
        <w:t xml:space="preserve"> маса на посочените показания на полицейските служители, съдът е възприел фактическата обстановка,  установена от първата инстанция, което означавало, че </w:t>
      </w:r>
      <w:r w:rsidR="00EE382A">
        <w:t>апелативният съд</w:t>
      </w:r>
      <w:r w:rsidR="00EE382A" w:rsidRPr="00EE382A">
        <w:t xml:space="preserve"> изцяло е изградил фактическите си изводи само въз основа на обясненията на подсъдимия. </w:t>
      </w:r>
      <w:r w:rsidR="001816F9">
        <w:t xml:space="preserve"> </w:t>
      </w:r>
      <w:r w:rsidR="009937AB">
        <w:t>Върховните съдии соча</w:t>
      </w:r>
      <w:r w:rsidR="00EE382A">
        <w:t>т</w:t>
      </w:r>
      <w:r w:rsidR="009937AB">
        <w:t>, че правилно</w:t>
      </w:r>
      <w:r w:rsidR="002403FA">
        <w:t xml:space="preserve"> и подробно мотивирано</w:t>
      </w:r>
      <w:r w:rsidR="009937AB">
        <w:t xml:space="preserve"> апелативният съд е изключил от </w:t>
      </w:r>
      <w:proofErr w:type="spellStart"/>
      <w:r w:rsidR="009937AB">
        <w:t>доказателствената</w:t>
      </w:r>
      <w:proofErr w:type="spellEnd"/>
      <w:r w:rsidR="009937AB">
        <w:t xml:space="preserve"> съвкупност тези части от свидетелските показания на полицейските служители, в които те преразказват съобщеното им от подсъдимия Рангелов при проведените оперативни беседи във връзка с направените от него самопризнания. </w:t>
      </w:r>
      <w:r w:rsidR="009648E8">
        <w:rPr>
          <w:color w:val="000000"/>
        </w:rPr>
        <w:t xml:space="preserve">В останалата част показанията на служителите на полицията са годен източник на доказателства и съдът ги е ценил с доверие по отношение на личните възприятия на свидетелите. Тричленният състав на ВКС </w:t>
      </w:r>
      <w:r w:rsidR="00A50867">
        <w:rPr>
          <w:color w:val="000000"/>
        </w:rPr>
        <w:t>е категоричен, че и</w:t>
      </w:r>
      <w:r w:rsidR="009648E8" w:rsidRPr="009648E8">
        <w:rPr>
          <w:color w:val="000000"/>
        </w:rPr>
        <w:t xml:space="preserve">зключването от </w:t>
      </w:r>
      <w:proofErr w:type="spellStart"/>
      <w:r w:rsidR="009648E8" w:rsidRPr="009648E8">
        <w:rPr>
          <w:color w:val="000000"/>
        </w:rPr>
        <w:t>въззивната</w:t>
      </w:r>
      <w:proofErr w:type="spellEnd"/>
      <w:r w:rsidR="009648E8" w:rsidRPr="009648E8">
        <w:rPr>
          <w:color w:val="000000"/>
        </w:rPr>
        <w:t xml:space="preserve"> инстанция на отделни </w:t>
      </w:r>
      <w:proofErr w:type="spellStart"/>
      <w:r w:rsidR="009648E8" w:rsidRPr="009648E8">
        <w:rPr>
          <w:color w:val="000000"/>
        </w:rPr>
        <w:t>доказателствени</w:t>
      </w:r>
      <w:proofErr w:type="spellEnd"/>
      <w:r w:rsidR="009648E8" w:rsidRPr="009648E8">
        <w:rPr>
          <w:color w:val="000000"/>
        </w:rPr>
        <w:t xml:space="preserve"> източници, поради определени пороци, не води до задължителна промяна на </w:t>
      </w:r>
      <w:proofErr w:type="spellStart"/>
      <w:r w:rsidR="009648E8" w:rsidRPr="009648E8">
        <w:rPr>
          <w:color w:val="000000"/>
        </w:rPr>
        <w:t>фактологията</w:t>
      </w:r>
      <w:proofErr w:type="spellEnd"/>
      <w:r w:rsidR="009648E8" w:rsidRPr="009648E8">
        <w:rPr>
          <w:color w:val="000000"/>
        </w:rPr>
        <w:t xml:space="preserve">, нито до изводи за недоказаност на обвинението. В случая съдът е приел, че механизмът на извършване на деянието и авторството на подсъдимия са установени по безспорен начин от събраните данни с останалите </w:t>
      </w:r>
      <w:proofErr w:type="spellStart"/>
      <w:r w:rsidR="009648E8" w:rsidRPr="009648E8">
        <w:rPr>
          <w:color w:val="000000"/>
        </w:rPr>
        <w:t>доказателствени</w:t>
      </w:r>
      <w:proofErr w:type="spellEnd"/>
      <w:r w:rsidR="009648E8" w:rsidRPr="009648E8">
        <w:rPr>
          <w:color w:val="000000"/>
        </w:rPr>
        <w:t xml:space="preserve"> средства, като неоснователно е твърдението, че изводите по фактите са базирани само на обясненията на подсъдимия.      </w:t>
      </w:r>
    </w:p>
    <w:p w:rsidR="00A919F7" w:rsidRDefault="00A919F7" w:rsidP="00575878">
      <w:pPr>
        <w:pStyle w:val="NormalWeb"/>
        <w:spacing w:before="0" w:beforeAutospacing="0" w:after="0" w:afterAutospacing="0"/>
        <w:ind w:firstLine="709"/>
        <w:jc w:val="both"/>
      </w:pPr>
    </w:p>
    <w:p w:rsidR="00E665C6" w:rsidRDefault="00E665C6" w:rsidP="0053684D">
      <w:pPr>
        <w:pStyle w:val="NormalWeb"/>
        <w:spacing w:before="0" w:beforeAutospacing="0" w:after="0" w:afterAutospacing="0"/>
        <w:ind w:firstLine="709"/>
        <w:jc w:val="both"/>
      </w:pPr>
    </w:p>
    <w:p w:rsidR="00E665C6" w:rsidRDefault="00E665C6" w:rsidP="0053684D">
      <w:pPr>
        <w:pStyle w:val="NormalWeb"/>
        <w:spacing w:before="0" w:beforeAutospacing="0" w:after="0" w:afterAutospacing="0"/>
        <w:ind w:firstLine="709"/>
        <w:jc w:val="both"/>
      </w:pPr>
      <w:r>
        <w:lastRenderedPageBreak/>
        <w:t xml:space="preserve">Върховните съдии не приемат за основателна и тезата на </w:t>
      </w:r>
      <w:proofErr w:type="spellStart"/>
      <w:r>
        <w:t>касатора</w:t>
      </w:r>
      <w:proofErr w:type="spellEnd"/>
      <w:r w:rsidRPr="00E665C6">
        <w:t xml:space="preserve"> за липсата на достатъчно преки и косвени доказателства за съпричастността на </w:t>
      </w:r>
      <w:r w:rsidR="00FC140B">
        <w:t>подсъдимия</w:t>
      </w:r>
      <w:r w:rsidRPr="00E665C6">
        <w:t xml:space="preserve"> към умъртвяването на </w:t>
      </w:r>
      <w:r w:rsidR="00FC140B">
        <w:t>Камен И</w:t>
      </w:r>
      <w:r w:rsidRPr="00E665C6">
        <w:t>.</w:t>
      </w:r>
      <w:r w:rsidR="0009603D">
        <w:t xml:space="preserve">, като сочат, че </w:t>
      </w:r>
      <w:r w:rsidR="0009603D">
        <w:rPr>
          <w:color w:val="000000"/>
        </w:rPr>
        <w:t xml:space="preserve">долните инстанции са събрали както преки, така и косвени доказателства </w:t>
      </w:r>
      <w:proofErr w:type="spellStart"/>
      <w:r w:rsidR="0009603D">
        <w:rPr>
          <w:color w:val="000000"/>
        </w:rPr>
        <w:t>досежно</w:t>
      </w:r>
      <w:proofErr w:type="spellEnd"/>
      <w:r w:rsidR="0009603D">
        <w:rPr>
          <w:color w:val="000000"/>
        </w:rPr>
        <w:t xml:space="preserve"> авторството на подсъдимия.</w:t>
      </w:r>
      <w:r w:rsidR="00C61FF6">
        <w:rPr>
          <w:color w:val="000000"/>
        </w:rPr>
        <w:t xml:space="preserve"> В касационните мотиви се </w:t>
      </w:r>
      <w:r w:rsidR="00565D37">
        <w:rPr>
          <w:color w:val="000000"/>
        </w:rPr>
        <w:t>констатира</w:t>
      </w:r>
      <w:r w:rsidR="00C61FF6">
        <w:rPr>
          <w:color w:val="000000"/>
        </w:rPr>
        <w:t xml:space="preserve">, че съдът е приобщил към материалите по делото обясненията на подсъдимия, дадени в посочени </w:t>
      </w:r>
      <w:r w:rsidR="00E23FEE">
        <w:rPr>
          <w:color w:val="000000"/>
        </w:rPr>
        <w:t>в тези мотиви разпити</w:t>
      </w:r>
      <w:r w:rsidR="00C61FF6">
        <w:rPr>
          <w:color w:val="000000"/>
        </w:rPr>
        <w:t xml:space="preserve"> на досъдебното производство, като аргументирано ги е кредитирал относно механизма на извършване на деянието и авторството на подсъдимия. Даденият кредит на доверия на тези </w:t>
      </w:r>
      <w:proofErr w:type="spellStart"/>
      <w:r w:rsidR="00C61FF6">
        <w:rPr>
          <w:color w:val="000000"/>
        </w:rPr>
        <w:t>доказателствени</w:t>
      </w:r>
      <w:proofErr w:type="spellEnd"/>
      <w:r w:rsidR="00C61FF6">
        <w:rPr>
          <w:color w:val="000000"/>
        </w:rPr>
        <w:t xml:space="preserve"> източници е следствие от извършена от контролирания съд проверка с останалите </w:t>
      </w:r>
      <w:proofErr w:type="spellStart"/>
      <w:r w:rsidR="00C61FF6">
        <w:rPr>
          <w:color w:val="000000"/>
        </w:rPr>
        <w:t>доказателствени</w:t>
      </w:r>
      <w:proofErr w:type="spellEnd"/>
      <w:r w:rsidR="00C61FF6">
        <w:rPr>
          <w:color w:val="000000"/>
        </w:rPr>
        <w:t xml:space="preserve"> източници и способи за доказване.</w:t>
      </w:r>
      <w:r w:rsidR="00E23FEE">
        <w:rPr>
          <w:color w:val="000000"/>
        </w:rPr>
        <w:t xml:space="preserve"> </w:t>
      </w:r>
    </w:p>
    <w:p w:rsidR="00E665C6" w:rsidRPr="000E1C5B" w:rsidRDefault="00CA28E3" w:rsidP="0053684D">
      <w:pPr>
        <w:pStyle w:val="NormalWeb"/>
        <w:spacing w:before="0" w:beforeAutospacing="0" w:after="0" w:afterAutospacing="0"/>
        <w:ind w:firstLine="709"/>
        <w:jc w:val="both"/>
      </w:pPr>
      <w:r>
        <w:t xml:space="preserve">Тричленният състав на ВКС мотивира неоснователност на възражението на </w:t>
      </w:r>
      <w:proofErr w:type="spellStart"/>
      <w:r>
        <w:t>касатора</w:t>
      </w:r>
      <w:proofErr w:type="spellEnd"/>
      <w:r>
        <w:t xml:space="preserve"> за неправилно приложение на материалния закон</w:t>
      </w:r>
      <w:r w:rsidR="00CB51EB">
        <w:t xml:space="preserve">, </w:t>
      </w:r>
      <w:r w:rsidR="00CB51EB" w:rsidRPr="00CB51EB">
        <w:t>изразяващо се в признаването на подсъдимия за виновен в извършване на престъпление по чл.</w:t>
      </w:r>
      <w:r w:rsidR="005F0A9D">
        <w:t xml:space="preserve"> </w:t>
      </w:r>
      <w:r w:rsidR="00CB51EB" w:rsidRPr="00CB51EB">
        <w:t xml:space="preserve">116 от НК, като се поддържа, че правилната квалификация на деянието е по  чл. 118 от НК </w:t>
      </w:r>
      <w:r w:rsidR="00D15F99" w:rsidRPr="00D15F99">
        <w:t xml:space="preserve">– </w:t>
      </w:r>
      <w:r w:rsidR="00CB51EB" w:rsidRPr="00CB51EB">
        <w:t>убийство, извършено в състояние на силно раздразнение.</w:t>
      </w:r>
      <w:r w:rsidR="005F0A9D">
        <w:t xml:space="preserve"> </w:t>
      </w:r>
      <w:r w:rsidR="00C13455">
        <w:t xml:space="preserve">Върховните съдии намират за правилен и обоснован извода на Апелативен съд – Варна, че деянието не съдържа обективните признаци на </w:t>
      </w:r>
      <w:r w:rsidR="0045136E">
        <w:t xml:space="preserve">престъплението по чл. 118 от НК, и отхвърлят възражението на защитата за </w:t>
      </w:r>
      <w:proofErr w:type="spellStart"/>
      <w:r w:rsidR="0045136E">
        <w:t>несъставомерност</w:t>
      </w:r>
      <w:proofErr w:type="spellEnd"/>
      <w:r w:rsidR="0045136E">
        <w:t xml:space="preserve"> на деянието по чл. 116, ал. 1, т. 6, пр. 2 и 3 от НК (</w:t>
      </w:r>
      <w:r w:rsidR="00AF37D5">
        <w:t>убийство, извършено с особена жестокост и по особено мъчителен начин</w:t>
      </w:r>
      <w:r w:rsidR="0045136E">
        <w:t>)</w:t>
      </w:r>
      <w:r w:rsidR="000E1C5B">
        <w:t>.</w:t>
      </w:r>
    </w:p>
    <w:p w:rsidR="00023F29" w:rsidRDefault="00421BC4" w:rsidP="0053684D">
      <w:pPr>
        <w:pStyle w:val="NormalWeb"/>
        <w:spacing w:before="0" w:beforeAutospacing="0" w:after="0" w:afterAutospacing="0"/>
        <w:ind w:firstLine="709"/>
        <w:jc w:val="both"/>
      </w:pPr>
      <w:r>
        <w:t>Върховните съдии</w:t>
      </w:r>
      <w:r w:rsidR="004550E8" w:rsidRPr="00530301">
        <w:t xml:space="preserve"> </w:t>
      </w:r>
      <w:r w:rsidR="004550E8">
        <w:t>намира</w:t>
      </w:r>
      <w:r>
        <w:t>т</w:t>
      </w:r>
      <w:r w:rsidR="004550E8">
        <w:t>, че не е налице и третото</w:t>
      </w:r>
      <w:r w:rsidR="00B12386">
        <w:t xml:space="preserve"> касационно </w:t>
      </w:r>
      <w:r w:rsidR="00B12386" w:rsidRPr="00530301">
        <w:t xml:space="preserve">основание </w:t>
      </w:r>
      <w:r w:rsidR="00B12386">
        <w:t xml:space="preserve">– </w:t>
      </w:r>
      <w:r w:rsidR="00B12386" w:rsidRPr="00530301">
        <w:t>явна несправе</w:t>
      </w:r>
      <w:r w:rsidR="00B851ED">
        <w:t>дливост на наложеното наказание</w:t>
      </w:r>
      <w:r w:rsidR="004550E8">
        <w:t xml:space="preserve">. </w:t>
      </w:r>
      <w:r w:rsidR="00B851ED">
        <w:t>Последното</w:t>
      </w:r>
      <w:r w:rsidR="00B12386">
        <w:t xml:space="preserve"> е справедливо определено, </w:t>
      </w:r>
      <w:r w:rsidR="00B12386" w:rsidRPr="00B12386">
        <w:t>тъй като отговаря на обществената опасност на конкретното деяние и на конкретния изв</w:t>
      </w:r>
      <w:r w:rsidR="006445D7">
        <w:t>ършител.</w:t>
      </w:r>
    </w:p>
    <w:p w:rsidR="00E665C6" w:rsidRDefault="00E665C6" w:rsidP="0053684D">
      <w:pPr>
        <w:pStyle w:val="NormalWeb"/>
        <w:spacing w:before="0" w:beforeAutospacing="0" w:after="0" w:afterAutospacing="0"/>
        <w:ind w:firstLine="709"/>
        <w:jc w:val="both"/>
      </w:pPr>
    </w:p>
    <w:p w:rsidR="00061EE2" w:rsidRDefault="00061EE2" w:rsidP="0053684D">
      <w:pPr>
        <w:pStyle w:val="NormalWeb"/>
        <w:spacing w:before="0" w:beforeAutospacing="0" w:after="0" w:afterAutospacing="0"/>
        <w:ind w:firstLine="709"/>
        <w:jc w:val="both"/>
      </w:pPr>
    </w:p>
    <w:p w:rsidR="004539CD" w:rsidRPr="004539CD" w:rsidRDefault="006445D7" w:rsidP="0053684D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</w:t>
      </w:r>
      <w:r w:rsidR="003362B9">
        <w:rPr>
          <w:b/>
          <w:lang w:val="en-US"/>
        </w:rPr>
        <w:t>2</w:t>
      </w:r>
      <w:r w:rsidR="004539CD" w:rsidRPr="004539CD">
        <w:rPr>
          <w:b/>
        </w:rPr>
        <w:t>.0</w:t>
      </w:r>
      <w:r>
        <w:rPr>
          <w:b/>
        </w:rPr>
        <w:t>9</w:t>
      </w:r>
      <w:r w:rsidR="004539CD" w:rsidRPr="004539CD">
        <w:rPr>
          <w:b/>
        </w:rPr>
        <w:t>.2023 г.</w:t>
      </w:r>
    </w:p>
    <w:p w:rsidR="001B3714" w:rsidRDefault="001B3714" w:rsidP="0053684D">
      <w:pPr>
        <w:pStyle w:val="NormalWeb"/>
        <w:spacing w:before="0" w:beforeAutospacing="0" w:after="0" w:afterAutospacing="0"/>
        <w:ind w:firstLine="709"/>
        <w:jc w:val="both"/>
      </w:pPr>
    </w:p>
    <w:p w:rsidR="001B3714" w:rsidRDefault="001B3714" w:rsidP="0053684D">
      <w:pPr>
        <w:pStyle w:val="NormalWeb"/>
        <w:spacing w:before="0" w:beforeAutospacing="0" w:after="0" w:afterAutospacing="0"/>
        <w:ind w:firstLine="709"/>
        <w:jc w:val="both"/>
      </w:pPr>
    </w:p>
    <w:sectPr w:rsidR="001B3714" w:rsidSect="00D34F8F">
      <w:pgSz w:w="11906" w:h="16838" w:code="9"/>
      <w:pgMar w:top="720" w:right="720" w:bottom="720" w:left="720" w:header="70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9B"/>
    <w:rsid w:val="00006F3D"/>
    <w:rsid w:val="00021238"/>
    <w:rsid w:val="00023F29"/>
    <w:rsid w:val="00026335"/>
    <w:rsid w:val="000540F3"/>
    <w:rsid w:val="00061EE2"/>
    <w:rsid w:val="0009603D"/>
    <w:rsid w:val="000A249C"/>
    <w:rsid w:val="000A3A82"/>
    <w:rsid w:val="000C2DDE"/>
    <w:rsid w:val="000E1C5B"/>
    <w:rsid w:val="000F48E5"/>
    <w:rsid w:val="000F4AC1"/>
    <w:rsid w:val="00116D9B"/>
    <w:rsid w:val="00117B00"/>
    <w:rsid w:val="001369AF"/>
    <w:rsid w:val="001816F9"/>
    <w:rsid w:val="001B3714"/>
    <w:rsid w:val="001E2887"/>
    <w:rsid w:val="00211C48"/>
    <w:rsid w:val="002403FA"/>
    <w:rsid w:val="0028607A"/>
    <w:rsid w:val="002F27FA"/>
    <w:rsid w:val="003362B9"/>
    <w:rsid w:val="00362413"/>
    <w:rsid w:val="003C622A"/>
    <w:rsid w:val="003F3DF4"/>
    <w:rsid w:val="00421BC4"/>
    <w:rsid w:val="0045136E"/>
    <w:rsid w:val="004526DB"/>
    <w:rsid w:val="004539CD"/>
    <w:rsid w:val="004550E8"/>
    <w:rsid w:val="00474177"/>
    <w:rsid w:val="00496DD0"/>
    <w:rsid w:val="004E68C7"/>
    <w:rsid w:val="00525C61"/>
    <w:rsid w:val="00530301"/>
    <w:rsid w:val="0053684D"/>
    <w:rsid w:val="00565D37"/>
    <w:rsid w:val="00575878"/>
    <w:rsid w:val="005F0A9D"/>
    <w:rsid w:val="006445D7"/>
    <w:rsid w:val="0067716F"/>
    <w:rsid w:val="00685369"/>
    <w:rsid w:val="00697AD6"/>
    <w:rsid w:val="006D358B"/>
    <w:rsid w:val="007661DE"/>
    <w:rsid w:val="007A55E5"/>
    <w:rsid w:val="007D2D46"/>
    <w:rsid w:val="007E14EF"/>
    <w:rsid w:val="00825D83"/>
    <w:rsid w:val="00833EA9"/>
    <w:rsid w:val="008B5A51"/>
    <w:rsid w:val="00906176"/>
    <w:rsid w:val="009648E8"/>
    <w:rsid w:val="009763EC"/>
    <w:rsid w:val="00981594"/>
    <w:rsid w:val="009937AB"/>
    <w:rsid w:val="009D04D2"/>
    <w:rsid w:val="00A40B6B"/>
    <w:rsid w:val="00A4465C"/>
    <w:rsid w:val="00A50867"/>
    <w:rsid w:val="00A919F7"/>
    <w:rsid w:val="00A957AD"/>
    <w:rsid w:val="00AF334B"/>
    <w:rsid w:val="00AF37D5"/>
    <w:rsid w:val="00B12386"/>
    <w:rsid w:val="00B3076F"/>
    <w:rsid w:val="00B37741"/>
    <w:rsid w:val="00B37E47"/>
    <w:rsid w:val="00B5720D"/>
    <w:rsid w:val="00B75EFA"/>
    <w:rsid w:val="00B851ED"/>
    <w:rsid w:val="00B93643"/>
    <w:rsid w:val="00B93D3A"/>
    <w:rsid w:val="00BB5FBD"/>
    <w:rsid w:val="00BF2A08"/>
    <w:rsid w:val="00C02028"/>
    <w:rsid w:val="00C13455"/>
    <w:rsid w:val="00C15DE1"/>
    <w:rsid w:val="00C253CE"/>
    <w:rsid w:val="00C61FF6"/>
    <w:rsid w:val="00CA28E3"/>
    <w:rsid w:val="00CB51EB"/>
    <w:rsid w:val="00D0588C"/>
    <w:rsid w:val="00D15F99"/>
    <w:rsid w:val="00D34F8F"/>
    <w:rsid w:val="00E23FEE"/>
    <w:rsid w:val="00E53ED6"/>
    <w:rsid w:val="00E665C6"/>
    <w:rsid w:val="00EB725B"/>
    <w:rsid w:val="00EE382A"/>
    <w:rsid w:val="00EE4F8E"/>
    <w:rsid w:val="00F2372B"/>
    <w:rsid w:val="00F327D0"/>
    <w:rsid w:val="00FA1625"/>
    <w:rsid w:val="00FC140B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136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9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136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9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7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76035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ks.bg/dela-s-izkliuchitelna-znachimost-i-interes/2023-09-12-ndelo-963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Роза Кирилова Георгиева</cp:lastModifiedBy>
  <cp:revision>2</cp:revision>
  <cp:lastPrinted>2023-09-12T06:28:00Z</cp:lastPrinted>
  <dcterms:created xsi:type="dcterms:W3CDTF">2023-09-12T07:22:00Z</dcterms:created>
  <dcterms:modified xsi:type="dcterms:W3CDTF">2023-09-12T07:22:00Z</dcterms:modified>
</cp:coreProperties>
</file>